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济南大学附属小学招聘教师登记表</w:t>
      </w:r>
    </w:p>
    <w:tbl>
      <w:tblPr>
        <w:tblStyle w:val="3"/>
        <w:tblpPr w:leftFromText="180" w:rightFromText="180" w:vertAnchor="page" w:horzAnchor="page" w:tblpX="1155" w:tblpY="2262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30"/>
        <w:gridCol w:w="1552"/>
        <w:gridCol w:w="1378"/>
        <w:gridCol w:w="1035"/>
        <w:gridCol w:w="1035"/>
        <w:gridCol w:w="1378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婚姻情况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身份证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应聘学科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经历</w:t>
            </w:r>
          </w:p>
        </w:tc>
        <w:tc>
          <w:tcPr>
            <w:tcW w:w="8643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（大学及以上学历、毕业院校、专业）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经历</w:t>
            </w:r>
          </w:p>
        </w:tc>
        <w:tc>
          <w:tcPr>
            <w:tcW w:w="8643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证书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情况</w:t>
            </w:r>
          </w:p>
        </w:tc>
        <w:tc>
          <w:tcPr>
            <w:tcW w:w="8643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（教师资格证、普通话证书等）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兴趣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特长</w:t>
            </w:r>
          </w:p>
        </w:tc>
        <w:tc>
          <w:tcPr>
            <w:tcW w:w="8643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3144"/>
    <w:rsid w:val="0C223DEC"/>
    <w:rsid w:val="75F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widowControl/>
      <w:spacing w:beforeAutospacing="1" w:afterAutospacing="1"/>
      <w:jc w:val="left"/>
      <w:outlineLvl w:val="1"/>
    </w:pPr>
    <w:rPr>
      <w:rFonts w:ascii="Calibri" w:hAnsi="Calibri" w:eastAsia="仿宋" w:cs="宋体"/>
      <w:b/>
      <w:kern w:val="0"/>
      <w:sz w:val="32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Calibri" w:hAnsi="Calibri" w:eastAsia="仿宋" w:cs="宋体"/>
      <w:b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2021-08-04T06:17:00Z</dcterms:created>
  <dc:creator>温盈子~</dc:creator>
  <cp:lastModifiedBy>温盈子~</cp:lastModifiedBy>
  <dcterms:modified xsi:type="dcterms:W3CDTF">2021-08-04T06:17:39Z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A4C68A70097C45049F99EB979B979B88</vt:lpwstr>
  </property>
</Properties>
</file>